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B1" w:rsidRPr="00F523B1" w:rsidRDefault="00F523B1" w:rsidP="00F523B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F523B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Об утверждении Порядка организации осуществления регионального государственного контроля (надзора) в сфере социального обслуживания граждан на территории Смоленской области (с изменениями на 6 декабря 2017 года)</w:t>
      </w:r>
    </w:p>
    <w:p w:rsidR="00F523B1" w:rsidRPr="00F523B1" w:rsidRDefault="00F523B1" w:rsidP="00F523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</w:rPr>
      </w:pPr>
      <w:r w:rsidRPr="00F523B1">
        <w:rPr>
          <w:rFonts w:ascii="Arial" w:eastAsia="Times New Roman" w:hAnsi="Arial" w:cs="Arial"/>
          <w:color w:val="3C3C3C"/>
          <w:spacing w:val="2"/>
          <w:sz w:val="34"/>
          <w:szCs w:val="34"/>
        </w:rPr>
        <w:br/>
        <w:t>АДМИНИСТРАЦИЯ СМОЛЕНСКОЙ ОБЛАСТИ</w:t>
      </w:r>
      <w:r w:rsidRPr="00F523B1">
        <w:rPr>
          <w:rFonts w:ascii="Arial" w:eastAsia="Times New Roman" w:hAnsi="Arial" w:cs="Arial"/>
          <w:color w:val="3C3C3C"/>
          <w:spacing w:val="2"/>
          <w:sz w:val="34"/>
          <w:szCs w:val="34"/>
        </w:rPr>
        <w:br/>
      </w:r>
      <w:r w:rsidRPr="00F523B1">
        <w:rPr>
          <w:rFonts w:ascii="Arial" w:eastAsia="Times New Roman" w:hAnsi="Arial" w:cs="Arial"/>
          <w:color w:val="3C3C3C"/>
          <w:spacing w:val="2"/>
          <w:sz w:val="34"/>
          <w:szCs w:val="34"/>
        </w:rPr>
        <w:br/>
        <w:t>ПОСТАНОВЛЕНИЕ</w:t>
      </w:r>
      <w:r w:rsidRPr="00F523B1">
        <w:rPr>
          <w:rFonts w:ascii="Arial" w:eastAsia="Times New Roman" w:hAnsi="Arial" w:cs="Arial"/>
          <w:color w:val="3C3C3C"/>
          <w:spacing w:val="2"/>
          <w:sz w:val="34"/>
          <w:szCs w:val="34"/>
        </w:rPr>
        <w:br/>
      </w:r>
      <w:r w:rsidRPr="00F523B1">
        <w:rPr>
          <w:rFonts w:ascii="Arial" w:eastAsia="Times New Roman" w:hAnsi="Arial" w:cs="Arial"/>
          <w:color w:val="3C3C3C"/>
          <w:spacing w:val="2"/>
          <w:sz w:val="34"/>
          <w:szCs w:val="34"/>
        </w:rPr>
        <w:br/>
        <w:t>от 9 сентября 2014 года N 621</w:t>
      </w:r>
      <w:r w:rsidRPr="00F523B1">
        <w:rPr>
          <w:rFonts w:ascii="Arial" w:eastAsia="Times New Roman" w:hAnsi="Arial" w:cs="Arial"/>
          <w:color w:val="3C3C3C"/>
          <w:spacing w:val="2"/>
          <w:sz w:val="34"/>
          <w:szCs w:val="34"/>
        </w:rPr>
        <w:br/>
      </w:r>
      <w:r w:rsidRPr="00F523B1">
        <w:rPr>
          <w:rFonts w:ascii="Arial" w:eastAsia="Times New Roman" w:hAnsi="Arial" w:cs="Arial"/>
          <w:color w:val="3C3C3C"/>
          <w:spacing w:val="2"/>
          <w:sz w:val="34"/>
          <w:szCs w:val="34"/>
        </w:rPr>
        <w:br/>
      </w:r>
      <w:r w:rsidRPr="00F523B1">
        <w:rPr>
          <w:rFonts w:ascii="Arial" w:eastAsia="Times New Roman" w:hAnsi="Arial" w:cs="Arial"/>
          <w:color w:val="3C3C3C"/>
          <w:spacing w:val="2"/>
          <w:sz w:val="34"/>
          <w:szCs w:val="34"/>
        </w:rPr>
        <w:br/>
        <w:t>Об утверждении Порядка организации осуществления регионального государственного контроля (надзора) в сфере социального обслуживания граждан на территории Смоленской области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(с изменениями на 6 декабря 2017 года)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(в ред. </w:t>
      </w:r>
      <w:hyperlink r:id="rId4" w:history="1">
        <w:r w:rsidRPr="00F523B1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постановления Администрации Смоленской области от 06.12.2017 N 827</w:t>
        </w:r>
      </w:hyperlink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В соответствии с </w:t>
      </w:r>
      <w:hyperlink r:id="rId5" w:history="1">
        <w:r w:rsidRPr="00F523B1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Федеральными законами "Об основах социального обслуживания граждан в Российской Федерации"</w:t>
        </w:r>
      </w:hyperlink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, "О социальной защите инвалидов в Российской Федерации", "О защите прав юридических лиц и индивидуальных предпринимателей при осуществлении государственного контроля (надзора) и муниципального контроля", статьей 3 </w:t>
      </w:r>
      <w:hyperlink r:id="rId6" w:history="1">
        <w:r w:rsidRPr="00F523B1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областного закона "О разграничении полномочий органов государственной власти Смоленской области в сфере социального обслуживания граждан"</w:t>
        </w:r>
      </w:hyperlink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 Администрация Смоленской области постановляет: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(в ред. </w:t>
      </w:r>
      <w:hyperlink r:id="rId7" w:history="1">
        <w:r w:rsidRPr="00F523B1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постановления Администрации Смоленской области от 06.12.2017 N 827</w:t>
        </w:r>
      </w:hyperlink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1. Утвердить прилагаемый Порядок организации осуществления регионального </w:t>
      </w: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государственного контроля (надзора) в сфере социального обслуживания граждан на территории Смоленской области.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2. Настоящее постановление вступает в силу с 1 января 2015 года.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Губернатор</w:t>
      </w: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Смоленской области</w:t>
      </w: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А.В.ОСТРОВСКИЙ</w:t>
      </w:r>
    </w:p>
    <w:p w:rsidR="00F523B1" w:rsidRPr="00F523B1" w:rsidRDefault="00F523B1" w:rsidP="00F523B1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</w:rPr>
      </w:pPr>
      <w:r w:rsidRPr="00F523B1">
        <w:rPr>
          <w:rFonts w:ascii="Arial" w:eastAsia="Times New Roman" w:hAnsi="Arial" w:cs="Arial"/>
          <w:color w:val="3C3C3C"/>
          <w:spacing w:val="2"/>
          <w:sz w:val="34"/>
          <w:szCs w:val="34"/>
        </w:rPr>
        <w:t>Порядок организации осуществления регионального государственного контроля (надзора) в сфере социального обслуживания граждан на территории Смоленской области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Утвержден</w:t>
      </w: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постановлением</w:t>
      </w: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Администрации</w:t>
      </w: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Смоленской области</w:t>
      </w: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от 09.09.2014 N 621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(в ред. </w:t>
      </w:r>
      <w:hyperlink r:id="rId8" w:history="1">
        <w:r w:rsidRPr="00F523B1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постановления Администрации Смоленской области от 06.12.2017 N 827</w:t>
        </w:r>
      </w:hyperlink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</w: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1. Настоящий Порядок определяет правила организации осуществления регионального государственного контроля (надзора) в сфере социального обслуживания граждан на территории Смоленской области (далее - региональный государственный контроль (надзор) в сфере социального обслуживания).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(в ред. </w:t>
      </w:r>
      <w:hyperlink r:id="rId9" w:history="1">
        <w:r w:rsidRPr="00F523B1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постановления Администрации Смоленской области от 06.12.2017 N 827</w:t>
        </w:r>
      </w:hyperlink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2. Понятия, используемые в настоящем Порядке, применяются в тех значениях, в которых они определены в статье 3 </w:t>
      </w:r>
      <w:hyperlink r:id="rId10" w:history="1">
        <w:r w:rsidRPr="00F523B1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Федерального закона "Об основах социального обслуживания граждан в Российской Федерации"</w:t>
        </w:r>
      </w:hyperlink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 и в статье 2 </w:t>
      </w:r>
      <w:hyperlink r:id="rId11" w:history="1">
        <w:r w:rsidRPr="00F523B1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 xml:space="preserve">3. Региональный государственный контроль (надзор) в сфере социального </w:t>
      </w: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t>обслуживания осуществляется Департаментом Смоленской области по социальному развитию (далее - Департамент).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(в ред. </w:t>
      </w:r>
      <w:hyperlink r:id="rId12" w:history="1">
        <w:r w:rsidRPr="00F523B1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постановления Администрации Смоленской области от 06.12.2017 N 827</w:t>
        </w:r>
      </w:hyperlink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4. Региональный государственный контроль (надзор) в сфере социального обслуживания представляет собой деятельность Департамента, направленную на предупреждение, выявление и пресечение нарушений поставщиками социальных услуг требований федеральных законов и иных нормативных правовых актов Российской Федерации, а также законов и иных нормативных правовых актов Смоленской области в сфере социального обслуживания граждан (далее - обязательные требования), осуществляемую посредством организации и проведения проверок поставщиков социальных услуг, принятия предусмотренных законодательством Российской Федерации мер по пресечению и (или) устранению последствий выявленных нарушений, а также деятельность Департамента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поставщиками социальных услуг.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(в ред. </w:t>
      </w:r>
      <w:hyperlink r:id="rId13" w:history="1">
        <w:r w:rsidRPr="00F523B1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постановления Администрации Смоленской области от 06.12.2017 N 827</w:t>
        </w:r>
      </w:hyperlink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При осуществлении регионального государственного контроля (надзора) в сфере социального обслуживания Департамент осуществляет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в сфере социального обслуживания граждан на территории Смоленской области (далее - государственный контроль (надзор) за обеспечением доступности для инвалидов объектов) в соответствии с </w:t>
      </w:r>
      <w:hyperlink r:id="rId14" w:history="1">
        <w:r w:rsidRPr="00F523B1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Федеральным законом "О социальной защите инвалидов в Российской Федерации"</w:t>
        </w:r>
      </w:hyperlink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(абзац введен </w:t>
      </w:r>
      <w:hyperlink r:id="rId15" w:history="1">
        <w:r w:rsidRPr="00F523B1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постановлением Администрации Смоленской области от 06.12.2017 N 827</w:t>
        </w:r>
      </w:hyperlink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5. Департамент при осуществлении регионального государственного контроля (надзора) в сфере социального обслуживания, а также государственного контроля (надзора) за обеспечением доступности для инвалидов объектов в установленном порядке взаимодействует с федеральными органами исполнительной власти и их территориальными органами, органами прокуратуры, государственными органами Смоленской области, органами местного самоуправления муниципальных образований Смоленской области, организациями и гражданами.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br/>
        <w:t>(в ред. </w:t>
      </w:r>
      <w:hyperlink r:id="rId16" w:history="1">
        <w:r w:rsidRPr="00F523B1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постановления Администрации Смоленской области от 06.12.2017 N 827</w:t>
        </w:r>
      </w:hyperlink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6. Перечень должностных лиц Департамента, уполномоченных на осуществление регионального государственного контроля (надзора) в сфере социального обслуживания, утверждается нормативным правовым актом Администрации Смоленской области.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(в ред. </w:t>
      </w:r>
      <w:hyperlink r:id="rId17" w:history="1">
        <w:r w:rsidRPr="00F523B1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постановления Администрации Смоленской области от 06.12.2017 N 827</w:t>
        </w:r>
      </w:hyperlink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7. Должностные лица Департамента, уполномоченные на осуществление регионального государственного контроля (надзора) в сфере социального обслуживания, при проведении проверок соблюдают ограничения и выполняют обязанности, установленные статьями 15 - 18 </w:t>
      </w:r>
      <w:hyperlink r:id="rId18" w:history="1">
        <w:r w:rsidRPr="00F523B1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, иными федеральными законами и принимаемыми в соответствии с ними нормативными правовыми актами Российской Федерации,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Федерации.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(в ред. </w:t>
      </w:r>
      <w:hyperlink r:id="rId19" w:history="1">
        <w:r w:rsidRPr="00F523B1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постановления Администрации Смоленской области от 06.12.2017 N 827</w:t>
        </w:r>
      </w:hyperlink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8. К отношениям, связанным с осуществлением регионального государственного контроля (надзора) в сфере социального обслуживания, государственного контроля (надзора) за обеспечением доступности для инвалидов объектов, организацией и проведением проверок, применяются положения </w:t>
      </w:r>
      <w:hyperlink r:id="rId20" w:history="1">
        <w:r w:rsidRPr="00F523B1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, иных федеральных законов и принимаемых в соответствии с ними нормативных правовых актов Российской Федерации, областных нормативных правовых актов.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(в ред. </w:t>
      </w:r>
      <w:hyperlink r:id="rId21" w:history="1">
        <w:r w:rsidRPr="00F523B1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постановления Администрации Смоленской области от 06.12.2017 N 827</w:t>
        </w:r>
      </w:hyperlink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9. Региональный государственный контроль (надзор) в сфере социального обслуживания, а также государственный контроль (надзор) за обеспечением доступности для инвалидов объектов осуществляется посредством организации и проведения плановых и внеплановых проверок в форме документарных и (или) выездных проверок в соответствии со статьями 9 - 13 и 14 </w:t>
      </w:r>
      <w:hyperlink r:id="rId22" w:history="1">
        <w:r w:rsidRPr="00F523B1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br/>
        <w:t>(в ред. </w:t>
      </w:r>
      <w:hyperlink r:id="rId23" w:history="1">
        <w:r w:rsidRPr="00F523B1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постановления Администрации Смоленской области от 06.12.2017 N 827</w:t>
        </w:r>
      </w:hyperlink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10. Предметом указанных в пункте 9 настоящего Порядка проверок являются соблюдение поставщиками социальных услуг обязательных требований, выполнение предписаний Департамента, проведение мероприятий по предотвращению причинения вреда жизни, здоровью граждан.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11. В отношении поставщиков социальных услуг, предоставляющих социальные услуги с обеспечением проживания, плановые проверки проводятся не чаще одного раза в два года.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12. Сроки и последовательность административных процедур и административных действий при осуществлении регионального государственного контроля (надзора) в сфере социального обслуживания, государственного контроля (надзора) за обеспечением доступности для инвалидов объектов устанавливаются административным регламентом, разрабатываемым и утверждаемым в соответствии с </w:t>
      </w:r>
      <w:hyperlink r:id="rId24" w:history="1">
        <w:r w:rsidRPr="00F523B1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</w:r>
      </w:hyperlink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 и </w:t>
      </w:r>
      <w:hyperlink r:id="rId25" w:history="1">
        <w:r w:rsidRPr="00F523B1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постановлением Администрации Смоленской области от 18.04.2011 N 224 "Об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услуг"</w:t>
        </w:r>
      </w:hyperlink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.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(в ред. </w:t>
      </w:r>
      <w:hyperlink r:id="rId26" w:history="1">
        <w:r w:rsidRPr="00F523B1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постановления Администрации Смоленской области от 06.12.2017 N 827</w:t>
        </w:r>
      </w:hyperlink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13. Решения и действия (бездействие) должностных лиц Департамента по осуществлению регионального государственного контроля (надзора) в сфере социального обслуживания, государственного контроля (надзора) за обеспечением доступности для инвалидов объектов могут быть обжалованы в административном и (или) судебном порядке в соответствии с законодательством Российской Федерации.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(в ред. </w:t>
      </w:r>
      <w:hyperlink r:id="rId27" w:history="1">
        <w:r w:rsidRPr="00F523B1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постановления Администрации Смоленской области от 06.12.2017 N 827</w:t>
        </w:r>
      </w:hyperlink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14. Информация о результатах проведенных проверок размещается на официальном сайте Департамента в информационно-телекоммуникационной сети "Интернет" в порядке, установленном законодательством Российской Федерации.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lastRenderedPageBreak/>
        <w:br/>
        <w:t>(в ред. </w:t>
      </w:r>
      <w:hyperlink r:id="rId28" w:history="1">
        <w:r w:rsidRPr="00F523B1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постановления Администрации Смоленской области от 06.12.2017 N 827</w:t>
        </w:r>
      </w:hyperlink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15. При осуществлении систематического наблюдения за исполнением обязательных требований и анализа поступивших в Департамент сведений и размещенной на официальных сайтах поставщиков социальных услуг в информационно-телекоммуникационной сети "Интернет" информации об их деятельности Департамент: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(в ред. </w:t>
      </w:r>
      <w:hyperlink r:id="rId29" w:history="1">
        <w:r w:rsidRPr="00F523B1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постановления Администрации Смоленской области от 06.12.2017 N 827</w:t>
        </w:r>
      </w:hyperlink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Федерации;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изучает и анализирует размещенную на официальных сайтах поставщиков социальных услуг в информационно-телекоммуникационной сети "Интернет" информацию об их деятельности.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(в ред. </w:t>
      </w:r>
      <w:hyperlink r:id="rId30" w:history="1">
        <w:r w:rsidRPr="00F523B1">
          <w:rPr>
            <w:rFonts w:ascii="Arial" w:eastAsia="Times New Roman" w:hAnsi="Arial" w:cs="Arial"/>
            <w:color w:val="00466E"/>
            <w:spacing w:val="2"/>
            <w:sz w:val="23"/>
            <w:u w:val="single"/>
          </w:rPr>
          <w:t>постановления Администрации Смоленской области от 06.12.2017 N 827</w:t>
        </w:r>
      </w:hyperlink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t>)</w:t>
      </w:r>
    </w:p>
    <w:p w:rsidR="00F523B1" w:rsidRPr="00F523B1" w:rsidRDefault="00F523B1" w:rsidP="00F523B1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</w:rPr>
      </w:pPr>
      <w:r w:rsidRPr="00F523B1">
        <w:rPr>
          <w:rFonts w:ascii="Arial" w:eastAsia="Times New Roman" w:hAnsi="Arial" w:cs="Arial"/>
          <w:color w:val="2D2D2D"/>
          <w:spacing w:val="2"/>
          <w:sz w:val="23"/>
          <w:szCs w:val="23"/>
        </w:rPr>
        <w:br/>
        <w:t>16. Результаты систематического наблюдения за исполнением поставщиками социальных услуг обязательных требований, анализа и прогнозирования состояния исполнения обязательных требований используются при планировании и проведении Департаментом плановых и внеплановых проверок.</w:t>
      </w:r>
    </w:p>
    <w:p w:rsidR="001D4BFB" w:rsidRDefault="001D4BFB"/>
    <w:sectPr w:rsidR="001D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523B1"/>
    <w:rsid w:val="001D4BFB"/>
    <w:rsid w:val="00F5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52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3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523B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F5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5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23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380453" TargetMode="External"/><Relationship Id="rId13" Type="http://schemas.openxmlformats.org/officeDocument/2006/relationships/hyperlink" Target="http://docs.cntd.ru/document/450380453" TargetMode="External"/><Relationship Id="rId18" Type="http://schemas.openxmlformats.org/officeDocument/2006/relationships/hyperlink" Target="http://docs.cntd.ru/document/902135756" TargetMode="External"/><Relationship Id="rId26" Type="http://schemas.openxmlformats.org/officeDocument/2006/relationships/hyperlink" Target="http://docs.cntd.ru/document/4503804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50380453" TargetMode="External"/><Relationship Id="rId7" Type="http://schemas.openxmlformats.org/officeDocument/2006/relationships/hyperlink" Target="http://docs.cntd.ru/document/450380453" TargetMode="External"/><Relationship Id="rId12" Type="http://schemas.openxmlformats.org/officeDocument/2006/relationships/hyperlink" Target="http://docs.cntd.ru/document/450380453" TargetMode="External"/><Relationship Id="rId17" Type="http://schemas.openxmlformats.org/officeDocument/2006/relationships/hyperlink" Target="http://docs.cntd.ru/document/450380453" TargetMode="External"/><Relationship Id="rId25" Type="http://schemas.openxmlformats.org/officeDocument/2006/relationships/hyperlink" Target="http://docs.cntd.ru/document/9390176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0380453" TargetMode="External"/><Relationship Id="rId20" Type="http://schemas.openxmlformats.org/officeDocument/2006/relationships/hyperlink" Target="http://docs.cntd.ru/document/902135756" TargetMode="External"/><Relationship Id="rId29" Type="http://schemas.openxmlformats.org/officeDocument/2006/relationships/hyperlink" Target="http://docs.cntd.ru/document/45038045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282885" TargetMode="External"/><Relationship Id="rId11" Type="http://schemas.openxmlformats.org/officeDocument/2006/relationships/hyperlink" Target="http://docs.cntd.ru/document/902135756" TargetMode="External"/><Relationship Id="rId24" Type="http://schemas.openxmlformats.org/officeDocument/2006/relationships/hyperlink" Target="http://docs.cntd.ru/document/90227964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499067367" TargetMode="External"/><Relationship Id="rId15" Type="http://schemas.openxmlformats.org/officeDocument/2006/relationships/hyperlink" Target="http://docs.cntd.ru/document/450380453" TargetMode="External"/><Relationship Id="rId23" Type="http://schemas.openxmlformats.org/officeDocument/2006/relationships/hyperlink" Target="http://docs.cntd.ru/document/450380453" TargetMode="External"/><Relationship Id="rId28" Type="http://schemas.openxmlformats.org/officeDocument/2006/relationships/hyperlink" Target="http://docs.cntd.ru/document/450380453" TargetMode="External"/><Relationship Id="rId10" Type="http://schemas.openxmlformats.org/officeDocument/2006/relationships/hyperlink" Target="http://docs.cntd.ru/document/499067367" TargetMode="External"/><Relationship Id="rId19" Type="http://schemas.openxmlformats.org/officeDocument/2006/relationships/hyperlink" Target="http://docs.cntd.ru/document/450380453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ocs.cntd.ru/document/450380453" TargetMode="External"/><Relationship Id="rId9" Type="http://schemas.openxmlformats.org/officeDocument/2006/relationships/hyperlink" Target="http://docs.cntd.ru/document/450380453" TargetMode="External"/><Relationship Id="rId14" Type="http://schemas.openxmlformats.org/officeDocument/2006/relationships/hyperlink" Target="http://docs.cntd.ru/document/9014513" TargetMode="External"/><Relationship Id="rId22" Type="http://schemas.openxmlformats.org/officeDocument/2006/relationships/hyperlink" Target="http://docs.cntd.ru/document/902135756" TargetMode="External"/><Relationship Id="rId27" Type="http://schemas.openxmlformats.org/officeDocument/2006/relationships/hyperlink" Target="http://docs.cntd.ru/document/450380453" TargetMode="External"/><Relationship Id="rId30" Type="http://schemas.openxmlformats.org/officeDocument/2006/relationships/hyperlink" Target="http://docs.cntd.ru/document/450380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1794</Words>
  <Characters>10231</Characters>
  <Application>Microsoft Office Word</Application>
  <DocSecurity>0</DocSecurity>
  <Lines>85</Lines>
  <Paragraphs>24</Paragraphs>
  <ScaleCrop>false</ScaleCrop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2019-03-22T06:04:00Z</dcterms:created>
  <dcterms:modified xsi:type="dcterms:W3CDTF">2019-03-22T06:05:00Z</dcterms:modified>
</cp:coreProperties>
</file>