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BC" w:rsidRPr="005E2EC0" w:rsidRDefault="000077BC" w:rsidP="000077BC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>
        <w:rPr>
          <w:rFonts w:ascii="Times New Roman" w:hAnsi="Times New Roman" w:cs="Times New Roman"/>
          <w:sz w:val="28"/>
          <w:szCs w:val="28"/>
        </w:rPr>
        <w:t>31-г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инвалидов и лиц с ограниченными возможностями здоровья 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«Гагаринский КЦСОН»</w:t>
      </w:r>
      <w:r>
        <w:rPr>
          <w:rFonts w:ascii="Times New Roman" w:hAnsi="Times New Roman" w:cs="Times New Roman"/>
          <w:sz w:val="28"/>
          <w:szCs w:val="28"/>
        </w:rPr>
        <w:t xml:space="preserve"> от 13.01.17г.</w:t>
      </w:r>
    </w:p>
    <w:p w:rsidR="000077BC" w:rsidRDefault="000077BC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C2" w:rsidRPr="00D80DC2" w:rsidRDefault="00D80DC2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Смоленское областное государственное бюджетное учреждение</w:t>
      </w:r>
    </w:p>
    <w:p w:rsidR="00D80DC2" w:rsidRPr="00D80DC2" w:rsidRDefault="00D80DC2" w:rsidP="009C67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C2">
        <w:rPr>
          <w:rFonts w:ascii="Times New Roman" w:hAnsi="Times New Roman" w:cs="Times New Roman"/>
          <w:b/>
          <w:sz w:val="28"/>
          <w:szCs w:val="28"/>
        </w:rPr>
        <w:t>«Гагаринский комплексный центр социального обслуживания населения»</w:t>
      </w:r>
    </w:p>
    <w:p w:rsidR="002A5F72" w:rsidRDefault="00D80DC2" w:rsidP="002A5F72">
      <w:pPr>
        <w:spacing w:line="240" w:lineRule="auto"/>
        <w:contextualSpacing/>
        <w:jc w:val="center"/>
      </w:pPr>
      <w:r w:rsidRPr="00D80DC2">
        <w:t> </w:t>
      </w:r>
    </w:p>
    <w:p w:rsidR="002A5F72" w:rsidRDefault="002A5F72" w:rsidP="002A5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обеспечения доступности для инвалидов </w:t>
      </w:r>
    </w:p>
    <w:p w:rsidR="002A5F72" w:rsidRPr="002A5F72" w:rsidRDefault="002A5F72" w:rsidP="002A5F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услуг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«Гагаринский КЦСОН»</w:t>
      </w:r>
    </w:p>
    <w:p w:rsidR="00D80DC2" w:rsidRPr="00D80DC2" w:rsidRDefault="00D80DC2" w:rsidP="00D80DC2"/>
    <w:p w:rsidR="00D80DC2" w:rsidRDefault="00D80DC2" w:rsidP="00D80DC2">
      <w:r w:rsidRPr="00D80DC2">
        <w:t> </w:t>
      </w:r>
    </w:p>
    <w:p w:rsidR="009C6773" w:rsidRDefault="009C6773" w:rsidP="00D80DC2"/>
    <w:p w:rsidR="009C6773" w:rsidRDefault="009C6773" w:rsidP="00D80DC2"/>
    <w:p w:rsidR="009C6773" w:rsidRPr="00D80DC2" w:rsidRDefault="009C6773" w:rsidP="00D80DC2"/>
    <w:p w:rsidR="00D80DC2" w:rsidRPr="00D80DC2" w:rsidRDefault="00D80DC2" w:rsidP="00D80DC2">
      <w:r w:rsidRPr="00D80DC2">
        <w:t> 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обеспечения условий доступности для инвалидов и других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маломобильных граждан объектов и предоставляемых услуг,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а также оказания им при этом необходимой помощи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в СОГБУ «Гагаринский КЦСОН»</w:t>
      </w:r>
    </w:p>
    <w:p w:rsidR="00D80DC2" w:rsidRPr="00D80DC2" w:rsidRDefault="00D80DC2" w:rsidP="002A5F72">
      <w:pPr>
        <w:jc w:val="center"/>
      </w:pPr>
    </w:p>
    <w:p w:rsidR="00D80DC2" w:rsidRDefault="00D80DC2" w:rsidP="00D80DC2">
      <w:r w:rsidRPr="00D80DC2">
        <w:t> </w:t>
      </w:r>
    </w:p>
    <w:p w:rsidR="002A5F72" w:rsidRDefault="002A5F72" w:rsidP="00D80DC2"/>
    <w:p w:rsidR="002A5F72" w:rsidRDefault="002A5F72" w:rsidP="00D80DC2"/>
    <w:p w:rsidR="002A5F72" w:rsidRDefault="002A5F72" w:rsidP="00D80DC2"/>
    <w:p w:rsidR="002A5F72" w:rsidRPr="002A5F72" w:rsidRDefault="002A5F72" w:rsidP="00D80DC2">
      <w:pPr>
        <w:rPr>
          <w:rFonts w:ascii="Times New Roman" w:hAnsi="Times New Roman" w:cs="Times New Roman"/>
          <w:sz w:val="28"/>
          <w:szCs w:val="28"/>
        </w:rPr>
      </w:pP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г.Гагарин</w:t>
      </w:r>
    </w:p>
    <w:p w:rsidR="002A5F72" w:rsidRPr="002A5F72" w:rsidRDefault="002A5F72" w:rsidP="002A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2017г.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lastRenderedPageBreak/>
        <w:t> 1. Цели и задачи политики обеспечения условий доступности для инвалидов и иных  маломобильных граждан объектов и предоставляемых услуг, а также оказания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="002A5F72" w:rsidRPr="00D02C52">
        <w:rPr>
          <w:rFonts w:ascii="Times New Roman" w:hAnsi="Times New Roman" w:cs="Times New Roman"/>
          <w:sz w:val="28"/>
          <w:szCs w:val="28"/>
        </w:rPr>
        <w:t>СОГБУ «Гагаринский КЦСОН»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(далее - Учреждение)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Учреждения (далее - Сотрудники).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01декабря 2014 года №419-ФЗ «О внесении изменений в отдельные законодательные акты Российской Федерации по вопросам социальной защиты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1.3. Цель Политики Учреждения – обеспечение всем гражданам – получателям социальных услуг в Учреждении, в </w:t>
      </w:r>
      <w:r w:rsidR="002A5F72">
        <w:rPr>
          <w:rFonts w:ascii="Times New Roman" w:hAnsi="Times New Roman" w:cs="Times New Roman"/>
          <w:sz w:val="28"/>
          <w:szCs w:val="28"/>
        </w:rPr>
        <w:t>том числе инвалидам и иным маломобильным группам населения</w:t>
      </w:r>
      <w:r w:rsidRPr="002A5F72">
        <w:rPr>
          <w:rFonts w:ascii="Times New Roman" w:hAnsi="Times New Roman" w:cs="Times New Roman"/>
          <w:sz w:val="28"/>
          <w:szCs w:val="28"/>
        </w:rPr>
        <w:t>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Задачи Политики Учреждения: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б) закрепление и разъяснение Сотрудникам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формирование у Сотрудников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определение подразделений или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A5F72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   функций   организма,   обусловленное   заболеваниями, последствиями  травм  или  дефектами,  приводящее  к  ограничению жизнедеятельности и вызывающее необходимость его социальной защиты.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2.2. Инвалидность - это эволюционирующее понятие; инвалидность является результатом взаимодействия между имеющими нарушения здоровья людьми  и  средовыми  барьерами  (физическими, информационными, отношенческими), которые мешают их полному и эффективному участию в жизни общества наравне с другими.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социальной, культурной, гражданской или любой иной области.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2.4. Объект - жилое, общественное и производственное здание, строение и сооружение,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включая то, в котором расположены физкультурно-спортивные организации, организации культуры и другие организации.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б) недискриминация;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д) равенство возможностей;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е) доступность;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D80DC2" w:rsidRPr="002A5F72" w:rsidRDefault="00D80DC2" w:rsidP="006D46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4.1. Все Сотрудники Учреждения должны руководствоваться настоящей Политикой и соблюдать ее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4.2. Принципы и требования настоящей Политики распространяются на Сотрудников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5. Управление деятельностью Учреждения, направленной на обеспечение  условий  доступности  для  инвалидов  объектов  и предоставляемых услуг, а также оказание им при этом необходимой помощи.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Эффективное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заместителя директора, руководителей структурных</w:t>
      </w:r>
      <w:r w:rsidR="002A5F72">
        <w:rPr>
          <w:rFonts w:ascii="Times New Roman" w:hAnsi="Times New Roman" w:cs="Times New Roman"/>
          <w:sz w:val="28"/>
          <w:szCs w:val="28"/>
        </w:rPr>
        <w:t xml:space="preserve"> </w:t>
      </w:r>
      <w:r w:rsidRPr="002A5F72">
        <w:rPr>
          <w:rFonts w:ascii="Times New Roman" w:hAnsi="Times New Roman" w:cs="Times New Roman"/>
          <w:sz w:val="28"/>
          <w:szCs w:val="28"/>
        </w:rPr>
        <w:t>подразделений и Сотрудников Учреждения.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5.1.Директор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5.2. Заместитель директора Учреждения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lastRenderedPageBreak/>
        <w:t>5.4. Сотрудники Учреждения осуществляют меры по реализации Политики в соответствии с должностными инструкциями.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5.5. Основные положения Политики Учреждения доводятся до сведения всех Сотрудников Учреждения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b/>
          <w:sz w:val="28"/>
          <w:szCs w:val="28"/>
        </w:rPr>
        <w:t>6. Условия доступности объектов Учреждения в соответствии с установленными требованиями.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6.1.Возможность беспрепятственного входа в объекты и выхода из них;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технологий, в том числе сменного кресла-коляски;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6.3. Возможность посадки в транспортное средство и высадки из него перед входом на объект, при необходимости, с помощью Сотрудников Учреждения, в том числе с использованием кресла-коляски</w:t>
      </w:r>
      <w:r w:rsidR="002A5F72">
        <w:rPr>
          <w:rFonts w:ascii="Times New Roman" w:hAnsi="Times New Roman" w:cs="Times New Roman"/>
          <w:sz w:val="28"/>
          <w:szCs w:val="28"/>
        </w:rPr>
        <w:t xml:space="preserve"> и </w:t>
      </w:r>
      <w:r w:rsidR="006D462E">
        <w:rPr>
          <w:rFonts w:ascii="Times New Roman" w:hAnsi="Times New Roman" w:cs="Times New Roman"/>
          <w:sz w:val="28"/>
          <w:szCs w:val="28"/>
        </w:rPr>
        <w:t>мобильного гусеничного лестничного подъемника</w:t>
      </w:r>
      <w:r w:rsidRPr="002A5F72">
        <w:rPr>
          <w:rFonts w:ascii="Times New Roman" w:hAnsi="Times New Roman" w:cs="Times New Roman"/>
          <w:sz w:val="28"/>
          <w:szCs w:val="28"/>
        </w:rPr>
        <w:t>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lastRenderedPageBreak/>
        <w:t> 7. Условия доступности услуг Учреждения</w:t>
      </w:r>
      <w:r w:rsidR="006D462E" w:rsidRPr="006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2E">
        <w:rPr>
          <w:rFonts w:ascii="Times New Roman" w:hAnsi="Times New Roman" w:cs="Times New Roman"/>
          <w:b/>
          <w:sz w:val="28"/>
          <w:szCs w:val="28"/>
        </w:rPr>
        <w:t>в соответствии с установленными требованиями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7.1.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7.3. Оказание Сотрудниками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8. Дополнительные условия доступности услуг в Учреждении: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8.1. Оборудование на прилегающих к объектам Учреждения территориях мест для парковки автотранспортных средств инвалидов;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8.2. Содействие со стороны Учреждения в прохождении медико-социальной экспертизы;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8.3.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8.5.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  <w:r w:rsidRPr="006D462E">
        <w:rPr>
          <w:rFonts w:ascii="Times New Roman" w:hAnsi="Times New Roman" w:cs="Times New Roman"/>
          <w:b/>
          <w:sz w:val="28"/>
          <w:szCs w:val="28"/>
        </w:rPr>
        <w:t>9. Ответственность сотрудников за несоблюдение требований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 xml:space="preserve">9.1. Директор Учреждения, его заместитель, и Сотрудники Учреждения  независимо от занимаемой должности, несут ответственность за </w:t>
      </w:r>
      <w:r w:rsidRPr="002A5F72"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и требований Политики, а также  за действия (бездействие) подчиненных им лиц, нарушающие эти принципы и требования.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9.2. К мерам ответственности за уклонение от исполнения требований к созданию условий для беспрепятственного доступа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D80DC2" w:rsidRPr="006D462E" w:rsidRDefault="00D80DC2" w:rsidP="002A5F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62E">
        <w:rPr>
          <w:rFonts w:ascii="Times New Roman" w:hAnsi="Times New Roman" w:cs="Times New Roman"/>
          <w:b/>
          <w:sz w:val="28"/>
          <w:szCs w:val="28"/>
        </w:rPr>
        <w:t>10. Внесение изменений.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Учреждения обеспечивает разработку и реализацию комплекса мер по актуализации настоящей Политики.</w:t>
      </w:r>
    </w:p>
    <w:p w:rsidR="00D80DC2" w:rsidRPr="002A5F72" w:rsidRDefault="00D80DC2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72">
        <w:rPr>
          <w:rFonts w:ascii="Times New Roman" w:hAnsi="Times New Roman" w:cs="Times New Roman"/>
          <w:sz w:val="28"/>
          <w:szCs w:val="28"/>
        </w:rPr>
        <w:t> </w:t>
      </w:r>
    </w:p>
    <w:p w:rsidR="007A18C8" w:rsidRPr="002A5F72" w:rsidRDefault="007A18C8" w:rsidP="002A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18C8" w:rsidRPr="002A5F72" w:rsidSect="000077BC">
      <w:footerReference w:type="default" r:id="rId6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C8" w:rsidRDefault="007A18C8" w:rsidP="006D462E">
      <w:pPr>
        <w:spacing w:after="0" w:line="240" w:lineRule="auto"/>
      </w:pPr>
      <w:r>
        <w:separator/>
      </w:r>
    </w:p>
  </w:endnote>
  <w:endnote w:type="continuationSeparator" w:id="1">
    <w:p w:rsidR="007A18C8" w:rsidRDefault="007A18C8" w:rsidP="006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399"/>
      <w:docPartObj>
        <w:docPartGallery w:val="Page Numbers (Bottom of Page)"/>
        <w:docPartUnique/>
      </w:docPartObj>
    </w:sdtPr>
    <w:sdtContent>
      <w:p w:rsidR="006D462E" w:rsidRDefault="006D462E">
        <w:pPr>
          <w:pStyle w:val="a8"/>
          <w:jc w:val="center"/>
        </w:pPr>
        <w:fldSimple w:instr=" PAGE   \* MERGEFORMAT ">
          <w:r w:rsidR="000077BC">
            <w:rPr>
              <w:noProof/>
            </w:rPr>
            <w:t>8</w:t>
          </w:r>
        </w:fldSimple>
      </w:p>
    </w:sdtContent>
  </w:sdt>
  <w:p w:rsidR="006D462E" w:rsidRDefault="006D4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C8" w:rsidRDefault="007A18C8" w:rsidP="006D462E">
      <w:pPr>
        <w:spacing w:after="0" w:line="240" w:lineRule="auto"/>
      </w:pPr>
      <w:r>
        <w:separator/>
      </w:r>
    </w:p>
  </w:footnote>
  <w:footnote w:type="continuationSeparator" w:id="1">
    <w:p w:rsidR="007A18C8" w:rsidRDefault="007A18C8" w:rsidP="006D4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DC2"/>
    <w:rsid w:val="000077BC"/>
    <w:rsid w:val="002A5F72"/>
    <w:rsid w:val="006D462E"/>
    <w:rsid w:val="007A18C8"/>
    <w:rsid w:val="009C6773"/>
    <w:rsid w:val="00D8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DC2"/>
    <w:rPr>
      <w:b/>
      <w:bCs/>
    </w:rPr>
  </w:style>
  <w:style w:type="character" w:styleId="a5">
    <w:name w:val="Emphasis"/>
    <w:basedOn w:val="a0"/>
    <w:uiPriority w:val="20"/>
    <w:qFormat/>
    <w:rsid w:val="00D80DC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462E"/>
  </w:style>
  <w:style w:type="paragraph" w:styleId="a8">
    <w:name w:val="footer"/>
    <w:basedOn w:val="a"/>
    <w:link w:val="a9"/>
    <w:uiPriority w:val="99"/>
    <w:unhideWhenUsed/>
    <w:rsid w:val="006D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462E"/>
  </w:style>
  <w:style w:type="paragraph" w:styleId="aa">
    <w:name w:val="Balloon Text"/>
    <w:basedOn w:val="a"/>
    <w:link w:val="ab"/>
    <w:uiPriority w:val="99"/>
    <w:semiHidden/>
    <w:unhideWhenUsed/>
    <w:rsid w:val="000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2017-01-24T07:24:00Z</cp:lastPrinted>
  <dcterms:created xsi:type="dcterms:W3CDTF">2017-01-24T06:56:00Z</dcterms:created>
  <dcterms:modified xsi:type="dcterms:W3CDTF">2017-01-24T08:09:00Z</dcterms:modified>
</cp:coreProperties>
</file>